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195348" w:rsidRDefault="005B0986" w:rsidP="00195348">
            <w:pPr>
              <w:pStyle w:val="Title"/>
              <w:rPr>
                <w:rFonts w:ascii="Arial Narrow" w:hAnsi="Arial Narrow"/>
                <w:bCs/>
                <w:sz w:val="20"/>
                <w:szCs w:val="20"/>
              </w:rPr>
            </w:pPr>
            <w:r w:rsidRPr="00380E25">
              <w:rPr>
                <w:rFonts w:ascii="Arial Narrow" w:hAnsi="Arial Narrow"/>
                <w:bCs/>
                <w:sz w:val="20"/>
                <w:szCs w:val="20"/>
              </w:rPr>
              <w:t xml:space="preserve">U POSTUPKU DONOŠENJA </w:t>
            </w:r>
          </w:p>
          <w:p w:rsidR="00195348" w:rsidRPr="00195348" w:rsidRDefault="00195348" w:rsidP="00195348">
            <w:pPr>
              <w:pStyle w:val="Title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95348">
              <w:rPr>
                <w:rFonts w:ascii="Arial Narrow" w:hAnsi="Arial Narrow" w:cs="Arial"/>
                <w:sz w:val="20"/>
                <w:szCs w:val="20"/>
              </w:rPr>
              <w:t>STRATEGIJ</w:t>
            </w:r>
            <w:r w:rsidR="00B803AB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195348">
              <w:rPr>
                <w:rFonts w:ascii="Arial Narrow" w:hAnsi="Arial Narrow" w:cs="Arial"/>
                <w:sz w:val="20"/>
                <w:szCs w:val="20"/>
              </w:rPr>
              <w:t xml:space="preserve"> RADIOLOŠKE I NUKLEARNE SIGURNOSTI</w:t>
            </w:r>
          </w:p>
          <w:p w:rsidR="005B0986" w:rsidRPr="00195348" w:rsidRDefault="00195348" w:rsidP="0019534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95348">
              <w:rPr>
                <w:rFonts w:ascii="Arial Narrow" w:hAnsi="Arial Narrow" w:cs="Arial"/>
                <w:b/>
                <w:sz w:val="20"/>
                <w:szCs w:val="20"/>
              </w:rPr>
              <w:t>ZA RAZDOBLJE 2016.-2025.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19534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Državni zavod za radiološku i nuklearnu sigurnost</w:t>
            </w:r>
          </w:p>
          <w:p w:rsidR="005B0986" w:rsidRPr="00380E25" w:rsidRDefault="00195348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Zagreb, </w:t>
            </w:r>
            <w:r w:rsidR="00B803A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10. rujna 2016.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B803AB" w:rsidRPr="00B803AB" w:rsidRDefault="00B803AB" w:rsidP="00B803AB">
            <w:pPr>
              <w:pStyle w:val="Title"/>
              <w:spacing w:after="0"/>
              <w:jc w:val="left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B803AB">
              <w:rPr>
                <w:rFonts w:ascii="Arial Narrow" w:hAnsi="Arial Narrow" w:cs="Arial"/>
                <w:b w:val="0"/>
                <w:sz w:val="20"/>
                <w:szCs w:val="20"/>
              </w:rPr>
              <w:t>STRATEGIJA RADIOLOŠKE I NUKLEARNE SIGURNOSTI</w:t>
            </w:r>
          </w:p>
          <w:p w:rsidR="00B803AB" w:rsidRPr="00B803AB" w:rsidRDefault="00B803AB" w:rsidP="00B803AB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803AB">
              <w:rPr>
                <w:rFonts w:ascii="Arial Narrow" w:hAnsi="Arial Narrow" w:cs="Arial"/>
                <w:sz w:val="20"/>
                <w:szCs w:val="20"/>
              </w:rPr>
              <w:t>ZA RAZDOBLJE 2016.-2025. GODINE</w:t>
            </w:r>
          </w:p>
          <w:p w:rsidR="005B0986" w:rsidRPr="00B803AB" w:rsidRDefault="005B0986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803AB" w:rsidRDefault="00B803AB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803AB">
              <w:rPr>
                <w:rFonts w:ascii="Arial Narrow" w:hAnsi="Arial Narrow" w:cs="Times New Roman"/>
                <w:bCs/>
                <w:sz w:val="20"/>
                <w:szCs w:val="20"/>
              </w:rPr>
              <w:t>Državni zavod za radiološku i nuklearnu sigurnost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195348" w:rsidRPr="00195348" w:rsidRDefault="00195348" w:rsidP="00195348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5348">
              <w:rPr>
                <w:rFonts w:ascii="Arial Narrow" w:hAnsi="Arial Narrow" w:cs="Times New Roman"/>
                <w:bCs/>
                <w:sz w:val="20"/>
                <w:szCs w:val="20"/>
              </w:rPr>
              <w:t>Republika Hrvatska kao punopravna članica Europske unije i Međunarodne agencije za atomsku energiju obavezna je temeljem Direktive Vijeća 2009/71/Euratom od 25. lipnja 2009. o uspostavi okvira Zajednice za nuklearnu sigurnost nuklearnih postrojenja i Zakona o radiološkoj i nuklearnoj sigurnosti („Narodne novine“ broj 141/13 i 39/15) svakih deset godina provesti samoprocjenu domaćeg zakonodavnog okvira i nadležnih tijela te osigurati međunarodni pregled istih radi kontinuiranog poboljšanja radiološke i nuklearne sigurnosti.</w:t>
            </w:r>
          </w:p>
          <w:p w:rsidR="00195348" w:rsidRPr="00195348" w:rsidRDefault="00195348" w:rsidP="00195348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5348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Međunarodna agencija za atomsku energiju (IAEA) i Državni zavod za radiološku i nuklearnu sigurnost (DZRNS), kao tijelo državne uprave nadležno za radiološku i nuklearnu sigurnost, u razdoblju od 6. do 17. lipnja 2015. godine proveli su Integrated Regulatory Review Service (IRRS) Mission (Misija). U sklopu Misije, DZRNS je ugostio međunarodni tim vodećih stručnjaka iz IAEA i njenih država članica u području radiološke i nuklearne sigurnosti. Tijekom Misije provedena je detaljna analiza zakonskih i tehničkih pitanja. S posebnom pažnjom je analiziran rad DZRNS-a, kao tijela državne uprave nadležnog za radiološku i nuklearnu sigurnost u Republici Hrvatskoj. U okviru Misije domaći zakonodavni okvir je uspoređen s IAEA standardima i primjerima međunarodne dobre prakse. </w:t>
            </w:r>
          </w:p>
          <w:p w:rsidR="00195348" w:rsidRPr="00195348" w:rsidRDefault="00195348" w:rsidP="00195348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5348">
              <w:rPr>
                <w:rFonts w:ascii="Arial Narrow" w:hAnsi="Arial Narrow" w:cs="Times New Roman"/>
                <w:bCs/>
                <w:sz w:val="20"/>
                <w:szCs w:val="20"/>
              </w:rPr>
              <w:t>Na temelju gore navedenog, Misija je izradila Izvješće, u kojem je dala niz preporuka i savjeta Vladi Republike Hrvatske, DZRNS-u te ostalim tijelima i organizacijama usko vezanim uz radiološku i nuklearnu sigurnost u Republici Hrvatskoj, a sve u svrhu jačanja hrvatskog zakonodavnog okvira te djelovanja u skladu s IAEA standardima. Jedna od preporuka bila je da Vlada Republike Hrvatske treba donijeti strategiju radiološke i nuklearne sigurnosti i program njezine provedbe u skladu s IAEA standardima.</w:t>
            </w:r>
          </w:p>
          <w:p w:rsidR="005B0986" w:rsidRDefault="00195348" w:rsidP="00195348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195348">
              <w:rPr>
                <w:rFonts w:ascii="Arial Narrow" w:hAnsi="Arial Narrow" w:cs="Times New Roman"/>
                <w:bCs/>
                <w:sz w:val="20"/>
                <w:szCs w:val="20"/>
              </w:rPr>
              <w:t>Vlada Republike Hrvatske je na sjednici održanoj 5. studenog 2015. godine Zaključkom prihvatila Izvješće IRRS Misije i između ostalog zadužila Državni zavod za radiološku i nuklearnu sigurnost da izradi Nacrt prijedloga strategije radiološke i nuklearne sigurnosti i program njezine provedbe (točka 2. Zaključka).</w:t>
            </w:r>
          </w:p>
          <w:p w:rsidR="000D652A" w:rsidRPr="00380E25" w:rsidRDefault="000D652A" w:rsidP="007358A5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Državni zavod za radiološku i nuklearnu sigurnost izradio je nacrt prijedloga Stategije </w:t>
            </w:r>
            <w:r w:rsidRPr="00195348">
              <w:rPr>
                <w:rFonts w:ascii="Arial Narrow" w:hAnsi="Arial Narrow" w:cs="Times New Roman"/>
                <w:bCs/>
                <w:sz w:val="20"/>
                <w:szCs w:val="20"/>
              </w:rPr>
              <w:t>radiološke i nuklearne sigurnosti</w:t>
            </w:r>
            <w:r w:rsidR="007358A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za razdoblje 2016.-2025. godine na temelju standarda IAEA „Fundamental Safety Principles“ No. SF-1 (2006.). U Stategiji se definira osnovni cilj radiološke i nuklearne sigurnosti, deset načela radiološke i nuklearne </w:t>
            </w:r>
            <w:r w:rsidR="007358A5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sigurnosti i ukratko je opisan zakonodavni i institucionalni okvir. Program provedbe Strategije je povezan s provedbom Stateškog plana Državnog zavoda za radiološku i nuklearnu sigurnost, a izvješćivanje o ocjeni primjene deset načela radiološke i nuklearne sigurnosti, navedenih u ovoj Stategiji, povezano je s redovnim izvješćem o radiološkoj i nuklearnoj sigurnosti koje ravnatelj DZRNS podnosi Vladi Republike Hrvatske svake dvije godine.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B803AB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803AB">
              <w:rPr>
                <w:rFonts w:ascii="Arial Narrow" w:hAnsi="Arial Narrow" w:cs="Times New Roman"/>
                <w:bCs/>
                <w:sz w:val="20"/>
                <w:szCs w:val="20"/>
              </w:rPr>
              <w:t>https://esavjetovanja.gov.hr/ECon/MainScreen?entityId=3637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195348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4. srpnja – 15. kolovoza 2016.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195348" w:rsidP="00106904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Komentar </w:t>
            </w:r>
            <w:r w:rsidR="00106904">
              <w:rPr>
                <w:rFonts w:ascii="Arial Narrow" w:hAnsi="Arial Narrow" w:cs="Times New Roman"/>
                <w:bCs/>
                <w:sz w:val="20"/>
                <w:szCs w:val="20"/>
              </w:rPr>
              <w:t>je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dostavil</w:t>
            </w:r>
            <w:r w:rsidR="00106904">
              <w:rPr>
                <w:rFonts w:ascii="Arial Narrow" w:hAnsi="Arial Narrow" w:cs="Times New Roman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1 tijelo državne uprave (pisanim putem)</w:t>
            </w:r>
            <w:r w:rsidR="00106904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10690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V</w:t>
            </w:r>
            <w:r w:rsidR="00B803A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idi </w:t>
            </w:r>
            <w:r w:rsidR="00E738EC">
              <w:rPr>
                <w:rFonts w:ascii="Arial Narrow" w:hAnsi="Arial Narrow" w:cs="Times New Roman"/>
                <w:bCs/>
                <w:sz w:val="20"/>
                <w:szCs w:val="20"/>
              </w:rPr>
              <w:t>prilog 1.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380E25" w:rsidRDefault="0010690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Osnovno savjetovanje obavljeno putem sustava e-savjetovanja.</w:t>
            </w:r>
            <w:bookmarkStart w:id="1" w:name="_GoBack"/>
            <w:bookmarkEnd w:id="1"/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1C029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troškova.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B803AB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E738EC" w:rsidRPr="00E738EC" w:rsidRDefault="000D652A" w:rsidP="000D652A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Državna uprava za zaštitu i spašavanje</w:t>
            </w:r>
          </w:p>
        </w:tc>
        <w:tc>
          <w:tcPr>
            <w:tcW w:w="1984" w:type="dxa"/>
          </w:tcPr>
          <w:p w:rsidR="00E738EC" w:rsidRDefault="007358A5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 Načela radiološke i nuklearne sigurnosti</w:t>
            </w:r>
          </w:p>
          <w:p w:rsidR="007358A5" w:rsidRPr="00E738EC" w:rsidRDefault="007358A5" w:rsidP="00EC481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9. načelo</w:t>
            </w:r>
            <w:r w:rsidR="00EC4815">
              <w:rPr>
                <w:rFonts w:ascii="Arial Narrow" w:hAnsi="Arial Narrow" w:cs="Times New Roman"/>
                <w:sz w:val="20"/>
                <w:szCs w:val="20"/>
              </w:rPr>
              <w:t>: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Pripravnost i odgovor u slučaju izvanrednog događaja</w:t>
            </w:r>
          </w:p>
        </w:tc>
        <w:tc>
          <w:tcPr>
            <w:tcW w:w="2046" w:type="dxa"/>
          </w:tcPr>
          <w:p w:rsidR="00E738EC" w:rsidRPr="00E738EC" w:rsidRDefault="007358A5" w:rsidP="00496D90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Predlažemo da se iz teksta „kapacitete za poduzimanje mjera zaštite i obavješćivanj</w:t>
            </w:r>
            <w:r w:rsidR="00496D90">
              <w:rPr>
                <w:rFonts w:ascii="Arial Narrow" w:hAnsi="Arial Narrow" w:cs="Times New Roman"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osoblja na lokaciji i po potrebi javnosti za vrijeme izvanrednog događaja“ briše izraz „po potrebi“.</w:t>
            </w:r>
          </w:p>
        </w:tc>
        <w:tc>
          <w:tcPr>
            <w:tcW w:w="2632" w:type="dxa"/>
          </w:tcPr>
          <w:p w:rsidR="00E738EC" w:rsidRPr="00E738EC" w:rsidRDefault="007358A5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Primjedba je prihvaćena i odgovarajuće je izmijenjen nacrt prijedloga Stategije.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0D652A"/>
    <w:rsid w:val="00106904"/>
    <w:rsid w:val="001907B5"/>
    <w:rsid w:val="00195348"/>
    <w:rsid w:val="001A4562"/>
    <w:rsid w:val="001C0299"/>
    <w:rsid w:val="00437860"/>
    <w:rsid w:val="00496D90"/>
    <w:rsid w:val="00504138"/>
    <w:rsid w:val="005B0986"/>
    <w:rsid w:val="00710D22"/>
    <w:rsid w:val="007358A5"/>
    <w:rsid w:val="00861A01"/>
    <w:rsid w:val="00B803AB"/>
    <w:rsid w:val="00D427D8"/>
    <w:rsid w:val="00E738EC"/>
    <w:rsid w:val="00EC347B"/>
    <w:rsid w:val="00EC4815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5348"/>
    <w:pPr>
      <w:spacing w:after="120" w:line="240" w:lineRule="auto"/>
      <w:jc w:val="center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5348"/>
    <w:rPr>
      <w:rFonts w:ascii="Times New Roman" w:eastAsiaTheme="minorHAnsi" w:hAnsi="Times New Roman" w:cs="Times New Roman"/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5348"/>
    <w:pPr>
      <w:spacing w:after="120" w:line="240" w:lineRule="auto"/>
      <w:jc w:val="center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5348"/>
    <w:rPr>
      <w:rFonts w:ascii="Times New Roman" w:eastAsiaTheme="minorHAnsi" w:hAnsi="Times New Roman" w:cs="Times New Roman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DZRNS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Nevenka Novosel</cp:lastModifiedBy>
  <cp:revision>2</cp:revision>
  <dcterms:created xsi:type="dcterms:W3CDTF">2017-02-14T11:03:00Z</dcterms:created>
  <dcterms:modified xsi:type="dcterms:W3CDTF">2017-02-14T11:03:00Z</dcterms:modified>
</cp:coreProperties>
</file>